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99E" w:rsidRDefault="000F39E1" w:rsidP="00B22E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it-IT"/>
        </w:rPr>
        <w:drawing>
          <wp:inline distT="0" distB="0" distL="0" distR="0">
            <wp:extent cx="6120130" cy="1266825"/>
            <wp:effectExtent l="19050" t="0" r="0" b="0"/>
            <wp:docPr id="7" name="Immagine 2" descr="C:\Users\Jerome\Desktop\pacchetto definitivo intestazioni\serv.cittad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C:\Users\Jerome\Desktop\pacchetto definitivo intestazioni\serv.cittadin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16C" w:rsidRPr="00040632" w:rsidRDefault="00E0116C" w:rsidP="00E011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040632">
        <w:rPr>
          <w:rFonts w:ascii="Times New Roman" w:hAnsi="Times New Roman" w:cs="Times New Roman"/>
          <w:sz w:val="56"/>
          <w:szCs w:val="56"/>
        </w:rPr>
        <w:t xml:space="preserve">NUCLEO </w:t>
      </w:r>
      <w:proofErr w:type="spellStart"/>
      <w:r w:rsidRPr="00040632">
        <w:rPr>
          <w:rFonts w:ascii="Times New Roman" w:hAnsi="Times New Roman" w:cs="Times New Roman"/>
          <w:sz w:val="56"/>
          <w:szCs w:val="56"/>
        </w:rPr>
        <w:t>DI</w:t>
      </w:r>
      <w:proofErr w:type="spellEnd"/>
      <w:r w:rsidRPr="00040632">
        <w:rPr>
          <w:rFonts w:ascii="Times New Roman" w:hAnsi="Times New Roman" w:cs="Times New Roman"/>
          <w:sz w:val="56"/>
          <w:szCs w:val="56"/>
        </w:rPr>
        <w:t xml:space="preserve"> VALUTAZIONE</w:t>
      </w:r>
    </w:p>
    <w:p w:rsidR="00E0116C" w:rsidRPr="00F419B8" w:rsidRDefault="00E0116C" w:rsidP="00E011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45B91" w:rsidRPr="00040632" w:rsidRDefault="00B22E13" w:rsidP="00545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040632">
        <w:rPr>
          <w:rFonts w:ascii="Times New Roman" w:hAnsi="Times New Roman" w:cs="Times New Roman"/>
          <w:b/>
          <w:bCs/>
          <w:i/>
          <w:iCs/>
          <w:sz w:val="40"/>
          <w:szCs w:val="40"/>
        </w:rPr>
        <w:t>Scheda di sintesi sulla rilevazione</w:t>
      </w:r>
    </w:p>
    <w:p w:rsidR="00545B91" w:rsidRPr="00040632" w:rsidRDefault="00545B91" w:rsidP="00545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040632">
        <w:rPr>
          <w:rFonts w:ascii="Times New Roman" w:hAnsi="Times New Roman" w:cs="Times New Roman"/>
          <w:b/>
          <w:bCs/>
          <w:i/>
          <w:iCs/>
          <w:sz w:val="40"/>
          <w:szCs w:val="40"/>
        </w:rPr>
        <w:t>del</w:t>
      </w:r>
      <w:r w:rsidRPr="00040632">
        <w:rPr>
          <w:rFonts w:ascii="Times New Roman" w:hAnsi="Times New Roman" w:cs="Times New Roman"/>
          <w:b/>
          <w:i/>
          <w:sz w:val="40"/>
          <w:szCs w:val="40"/>
        </w:rPr>
        <w:t xml:space="preserve"> Nucleo di Valutazione</w:t>
      </w:r>
    </w:p>
    <w:p w:rsidR="00D5299E" w:rsidRPr="00D5299E" w:rsidRDefault="00D5299E" w:rsidP="00D529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5299E">
        <w:rPr>
          <w:rFonts w:ascii="Times New Roman" w:hAnsi="Times New Roman" w:cs="Times New Roman"/>
          <w:b/>
          <w:bCs/>
          <w:sz w:val="20"/>
          <w:szCs w:val="20"/>
        </w:rPr>
        <w:t xml:space="preserve">(Allegato 3 alla delibera n. </w:t>
      </w:r>
      <w:r w:rsidR="000F39E1">
        <w:rPr>
          <w:rFonts w:ascii="Times New Roman" w:hAnsi="Times New Roman" w:cs="Times New Roman"/>
          <w:b/>
          <w:bCs/>
          <w:sz w:val="20"/>
          <w:szCs w:val="20"/>
        </w:rPr>
        <w:t>43</w:t>
      </w:r>
      <w:r w:rsidRPr="00D5299E">
        <w:rPr>
          <w:rFonts w:ascii="Times New Roman" w:hAnsi="Times New Roman" w:cs="Times New Roman"/>
          <w:b/>
          <w:bCs/>
          <w:sz w:val="20"/>
          <w:szCs w:val="20"/>
        </w:rPr>
        <w:t>/201</w:t>
      </w:r>
      <w:r w:rsidR="000F39E1">
        <w:rPr>
          <w:rFonts w:ascii="Times New Roman" w:hAnsi="Times New Roman" w:cs="Times New Roman"/>
          <w:b/>
          <w:bCs/>
          <w:sz w:val="20"/>
          <w:szCs w:val="20"/>
        </w:rPr>
        <w:t>6</w:t>
      </w:r>
      <w:r w:rsidRPr="00D5299E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545B91" w:rsidRPr="003C5560" w:rsidRDefault="00545B91" w:rsidP="00545B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22E13" w:rsidRDefault="00B22E13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Data di svolgimento della rilevazione</w:t>
      </w:r>
    </w:p>
    <w:p w:rsidR="00B22E13" w:rsidRDefault="00545B91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rilevazione è iniziata il </w:t>
      </w:r>
      <w:r w:rsidR="005F32D4">
        <w:rPr>
          <w:rFonts w:ascii="Times New Roman" w:hAnsi="Times New Roman" w:cs="Times New Roman"/>
          <w:sz w:val="24"/>
          <w:szCs w:val="24"/>
        </w:rPr>
        <w:t>11</w:t>
      </w:r>
      <w:r w:rsidR="002B57DF">
        <w:rPr>
          <w:rFonts w:ascii="Times New Roman" w:hAnsi="Times New Roman" w:cs="Times New Roman"/>
          <w:sz w:val="24"/>
          <w:szCs w:val="24"/>
        </w:rPr>
        <w:t>/0</w:t>
      </w:r>
      <w:r w:rsidR="005F32D4">
        <w:rPr>
          <w:rFonts w:ascii="Times New Roman" w:hAnsi="Times New Roman" w:cs="Times New Roman"/>
          <w:sz w:val="24"/>
          <w:szCs w:val="24"/>
        </w:rPr>
        <w:t>2</w:t>
      </w:r>
      <w:r w:rsidR="002B57DF">
        <w:rPr>
          <w:rFonts w:ascii="Times New Roman" w:hAnsi="Times New Roman" w:cs="Times New Roman"/>
          <w:sz w:val="24"/>
          <w:szCs w:val="24"/>
        </w:rPr>
        <w:t>/201</w:t>
      </w:r>
      <w:r w:rsidR="000F39E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e si è conclusa il </w:t>
      </w:r>
      <w:r w:rsidR="000F39E1">
        <w:rPr>
          <w:rFonts w:ascii="Times New Roman" w:hAnsi="Times New Roman" w:cs="Times New Roman"/>
          <w:sz w:val="24"/>
          <w:szCs w:val="24"/>
        </w:rPr>
        <w:t>29/02/2016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5B91" w:rsidRPr="003C5560" w:rsidRDefault="00545B91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771FC" w:rsidRDefault="00B22E13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Estensione della rilevazione</w:t>
      </w:r>
    </w:p>
    <w:p w:rsidR="00E771FC" w:rsidRDefault="00E771FC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comune di Santi </w:t>
      </w:r>
      <w:proofErr w:type="spellStart"/>
      <w:r>
        <w:rPr>
          <w:rFonts w:ascii="Times New Roman" w:hAnsi="Times New Roman" w:cs="Times New Roman"/>
          <w:sz w:val="24"/>
          <w:szCs w:val="24"/>
        </w:rPr>
        <w:t>Cosma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Damiano non ha articolazioni o uffici periferici nel senso indicato nei provvedimenti ANAC.</w:t>
      </w:r>
    </w:p>
    <w:p w:rsidR="00E771FC" w:rsidRPr="003C5560" w:rsidRDefault="00E771FC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22E13" w:rsidRDefault="00B22E13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Procedure e modalità seguite per la rilevazione</w:t>
      </w:r>
    </w:p>
    <w:p w:rsidR="00297420" w:rsidRDefault="00B22E13" w:rsidP="0029742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420">
        <w:rPr>
          <w:rFonts w:ascii="Times New Roman" w:hAnsi="Times New Roman" w:cs="Times New Roman"/>
          <w:sz w:val="24"/>
          <w:szCs w:val="24"/>
        </w:rPr>
        <w:t>verifica dell’attività svolta dal Responsabile della trasparenza per riscontrare l’adempimento</w:t>
      </w:r>
      <w:r w:rsidR="00297420" w:rsidRPr="00297420">
        <w:rPr>
          <w:rFonts w:ascii="Times New Roman" w:hAnsi="Times New Roman" w:cs="Times New Roman"/>
          <w:sz w:val="24"/>
          <w:szCs w:val="24"/>
        </w:rPr>
        <w:t xml:space="preserve"> </w:t>
      </w:r>
      <w:r w:rsidRPr="00297420">
        <w:rPr>
          <w:rFonts w:ascii="Times New Roman" w:hAnsi="Times New Roman" w:cs="Times New Roman"/>
          <w:sz w:val="24"/>
          <w:szCs w:val="24"/>
        </w:rPr>
        <w:t>degli obblighi di pubblicazione;</w:t>
      </w:r>
    </w:p>
    <w:p w:rsidR="00EA334C" w:rsidRPr="00EA334C" w:rsidRDefault="00EA334C" w:rsidP="00EA334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34C">
        <w:rPr>
          <w:rFonts w:ascii="Times New Roman" w:hAnsi="Times New Roman" w:cs="Times New Roman"/>
          <w:sz w:val="24"/>
          <w:szCs w:val="24"/>
        </w:rPr>
        <w:t>colloqui con i responsabili della trasmissione dei dati;</w:t>
      </w:r>
    </w:p>
    <w:p w:rsidR="00EA334C" w:rsidRDefault="00EA334C" w:rsidP="00EA334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colloqui con i responsabili della pubblicazione dei dati;</w:t>
      </w:r>
    </w:p>
    <w:p w:rsidR="00297420" w:rsidRDefault="00B22E13" w:rsidP="0029742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420">
        <w:rPr>
          <w:rFonts w:ascii="Times New Roman" w:hAnsi="Times New Roman" w:cs="Times New Roman"/>
          <w:sz w:val="24"/>
          <w:szCs w:val="24"/>
        </w:rPr>
        <w:t>esame della documentazione e delle banche dati relative ai dati oggetto di attestazione;</w:t>
      </w:r>
    </w:p>
    <w:p w:rsidR="00B22E13" w:rsidRPr="00297420" w:rsidRDefault="00B22E13" w:rsidP="0029742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420">
        <w:rPr>
          <w:rFonts w:ascii="Times New Roman" w:hAnsi="Times New Roman" w:cs="Times New Roman"/>
          <w:sz w:val="24"/>
          <w:szCs w:val="24"/>
        </w:rPr>
        <w:t>verifica sul sito istituzionale, anche attraverso l’utilizzo di supporti informatici</w:t>
      </w:r>
      <w:r w:rsidR="00D5299E">
        <w:rPr>
          <w:rFonts w:ascii="Times New Roman" w:hAnsi="Times New Roman" w:cs="Times New Roman"/>
          <w:sz w:val="24"/>
          <w:szCs w:val="24"/>
        </w:rPr>
        <w:t>.</w:t>
      </w:r>
    </w:p>
    <w:p w:rsidR="00297420" w:rsidRPr="003C5560" w:rsidRDefault="00297420" w:rsidP="002974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</w:p>
    <w:p w:rsidR="00B22E13" w:rsidRDefault="00B22E13" w:rsidP="003930E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Aspetti critici riscontrati nel corso della rilevazione</w:t>
      </w:r>
    </w:p>
    <w:p w:rsidR="003930E5" w:rsidRDefault="00297420" w:rsidP="003930E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97420">
        <w:rPr>
          <w:rFonts w:ascii="Times New Roman" w:hAnsi="Times New Roman" w:cs="Times New Roman"/>
          <w:bCs/>
          <w:iCs/>
          <w:sz w:val="24"/>
          <w:szCs w:val="24"/>
        </w:rPr>
        <w:t>Si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sono riscontrate </w:t>
      </w:r>
      <w:r w:rsidR="003930E5">
        <w:rPr>
          <w:rFonts w:ascii="Times New Roman" w:hAnsi="Times New Roman" w:cs="Times New Roman"/>
          <w:bCs/>
          <w:iCs/>
          <w:sz w:val="24"/>
          <w:szCs w:val="24"/>
        </w:rPr>
        <w:t xml:space="preserve">le seguenti </w:t>
      </w:r>
      <w:r>
        <w:rPr>
          <w:rFonts w:ascii="Times New Roman" w:hAnsi="Times New Roman" w:cs="Times New Roman"/>
          <w:bCs/>
          <w:iCs/>
          <w:sz w:val="24"/>
          <w:szCs w:val="24"/>
        </w:rPr>
        <w:t>criticità</w:t>
      </w:r>
      <w:r w:rsidR="003930E5">
        <w:rPr>
          <w:rFonts w:ascii="Times New Roman" w:hAnsi="Times New Roman" w:cs="Times New Roman"/>
          <w:bCs/>
          <w:iCs/>
          <w:sz w:val="24"/>
          <w:szCs w:val="24"/>
        </w:rPr>
        <w:t>:</w:t>
      </w:r>
    </w:p>
    <w:p w:rsidR="003930E5" w:rsidRDefault="0039707C" w:rsidP="003930E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i</w:t>
      </w:r>
      <w:r w:rsidR="003930E5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l </w:t>
      </w:r>
      <w:r w:rsidR="00297420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formato di pubblicazione non risponde al requisito del formato aperto</w:t>
      </w:r>
      <w:r w:rsidR="00D5299E" w:rsidRPr="003930E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(</w:t>
      </w:r>
      <w:r w:rsidR="00D5299E" w:rsidRPr="003930E5">
        <w:rPr>
          <w:rFonts w:ascii="Times New Roman" w:hAnsi="Times New Roman" w:cs="Times New Roman"/>
          <w:bCs/>
          <w:iCs/>
          <w:sz w:val="24"/>
          <w:szCs w:val="24"/>
        </w:rPr>
        <w:t xml:space="preserve">limitatamente alle autocertificazioni, dichiarazioni, </w:t>
      </w:r>
      <w:proofErr w:type="spellStart"/>
      <w:r w:rsidR="00D5299E" w:rsidRPr="003930E5">
        <w:rPr>
          <w:rFonts w:ascii="Times New Roman" w:hAnsi="Times New Roman" w:cs="Times New Roman"/>
          <w:bCs/>
          <w:iCs/>
          <w:sz w:val="24"/>
          <w:szCs w:val="24"/>
        </w:rPr>
        <w:t>curricula</w:t>
      </w:r>
      <w:proofErr w:type="spellEnd"/>
      <w:r w:rsidR="00D5299E" w:rsidRPr="003930E5">
        <w:rPr>
          <w:rFonts w:ascii="Times New Roman" w:hAnsi="Times New Roman" w:cs="Times New Roman"/>
          <w:bCs/>
          <w:iCs/>
          <w:sz w:val="24"/>
          <w:szCs w:val="24"/>
        </w:rPr>
        <w:t>, atti di nomina</w:t>
      </w:r>
      <w:r w:rsidR="005F32D4">
        <w:rPr>
          <w:rFonts w:ascii="Times New Roman" w:hAnsi="Times New Roman" w:cs="Times New Roman"/>
          <w:bCs/>
          <w:iCs/>
          <w:sz w:val="24"/>
          <w:szCs w:val="24"/>
        </w:rPr>
        <w:t xml:space="preserve"> poiché trattasi di dichiarazioni scannerizzate</w:t>
      </w:r>
      <w:r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="003930E5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870FA4" w:rsidRPr="003A3B4C" w:rsidRDefault="0039707C" w:rsidP="003930E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n</w:t>
      </w:r>
      <w:r w:rsidR="003930E5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on risultano pubblicate le </w:t>
      </w:r>
      <w:r w:rsidR="00870FA4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risorse a disposizione di ciascun ufficio, anche di livello dirigenziale non generale</w:t>
      </w:r>
      <w:r w:rsidR="003930E5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;</w:t>
      </w:r>
    </w:p>
    <w:p w:rsidR="00870FA4" w:rsidRDefault="0039707C" w:rsidP="005F32D4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l</w:t>
      </w:r>
      <w:r w:rsidR="00870FA4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’</w:t>
      </w:r>
      <w:r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a</w:t>
      </w:r>
      <w:r w:rsidR="00870FA4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rea </w:t>
      </w:r>
      <w:r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c</w:t>
      </w:r>
      <w:r w:rsidR="00870FA4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onsulenti e collaboratori risulta carente d</w:t>
      </w:r>
      <w:r w:rsidR="005F32D4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i </w:t>
      </w:r>
      <w:r w:rsidR="00870FA4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alcuni dati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 w:rsidR="005F32D4">
        <w:rPr>
          <w:rFonts w:ascii="Times New Roman" w:hAnsi="Times New Roman" w:cs="Times New Roman"/>
          <w:bCs/>
          <w:iCs/>
          <w:sz w:val="24"/>
          <w:szCs w:val="24"/>
        </w:rPr>
        <w:t xml:space="preserve">non tutti i </w:t>
      </w:r>
      <w:proofErr w:type="spellStart"/>
      <w:r w:rsidR="005F32D4">
        <w:rPr>
          <w:rFonts w:ascii="Times New Roman" w:hAnsi="Times New Roman" w:cs="Times New Roman"/>
          <w:bCs/>
          <w:iCs/>
          <w:sz w:val="24"/>
          <w:szCs w:val="24"/>
        </w:rPr>
        <w:t>curricula</w:t>
      </w:r>
      <w:proofErr w:type="spellEnd"/>
      <w:r w:rsidR="005F32D4">
        <w:rPr>
          <w:rFonts w:ascii="Times New Roman" w:hAnsi="Times New Roman" w:cs="Times New Roman"/>
          <w:bCs/>
          <w:iCs/>
          <w:sz w:val="24"/>
          <w:szCs w:val="24"/>
        </w:rPr>
        <w:t xml:space="preserve"> sono in formato europeo, non è evidenziata </w:t>
      </w:r>
      <w:r w:rsidR="00AF6F83">
        <w:rPr>
          <w:rFonts w:ascii="Times New Roman" w:hAnsi="Times New Roman" w:cs="Times New Roman"/>
          <w:bCs/>
          <w:iCs/>
          <w:sz w:val="24"/>
          <w:szCs w:val="24"/>
        </w:rPr>
        <w:t xml:space="preserve">nel compenso </w:t>
      </w:r>
      <w:r w:rsidR="005F32D4">
        <w:rPr>
          <w:rFonts w:ascii="Times New Roman" w:hAnsi="Times New Roman" w:cs="Times New Roman"/>
          <w:bCs/>
          <w:iCs/>
          <w:sz w:val="24"/>
          <w:szCs w:val="24"/>
        </w:rPr>
        <w:t xml:space="preserve">la parte fissa e </w:t>
      </w:r>
      <w:r w:rsidR="00AF6F83">
        <w:rPr>
          <w:rFonts w:ascii="Times New Roman" w:hAnsi="Times New Roman" w:cs="Times New Roman"/>
          <w:bCs/>
          <w:iCs/>
          <w:sz w:val="24"/>
          <w:szCs w:val="24"/>
        </w:rPr>
        <w:t xml:space="preserve">la parte </w:t>
      </w:r>
      <w:r w:rsidR="005F32D4">
        <w:rPr>
          <w:rFonts w:ascii="Times New Roman" w:hAnsi="Times New Roman" w:cs="Times New Roman"/>
          <w:bCs/>
          <w:iCs/>
          <w:sz w:val="24"/>
          <w:szCs w:val="24"/>
        </w:rPr>
        <w:t>variabile legata al risultato, n</w:t>
      </w:r>
      <w:r w:rsidR="00870FA4">
        <w:rPr>
          <w:rFonts w:ascii="Times New Roman" w:hAnsi="Times New Roman" w:cs="Times New Roman"/>
          <w:bCs/>
          <w:iCs/>
          <w:sz w:val="24"/>
          <w:szCs w:val="24"/>
        </w:rPr>
        <w:t>on risultano effettuate verifiche sulle a</w:t>
      </w:r>
      <w:r w:rsidR="005F32D4">
        <w:rPr>
          <w:rFonts w:ascii="Times New Roman" w:hAnsi="Times New Roman" w:cs="Times New Roman"/>
          <w:bCs/>
          <w:iCs/>
          <w:sz w:val="24"/>
          <w:szCs w:val="24"/>
        </w:rPr>
        <w:t>u</w:t>
      </w:r>
      <w:r w:rsidR="00870FA4">
        <w:rPr>
          <w:rFonts w:ascii="Times New Roman" w:hAnsi="Times New Roman" w:cs="Times New Roman"/>
          <w:bCs/>
          <w:iCs/>
          <w:sz w:val="24"/>
          <w:szCs w:val="24"/>
        </w:rPr>
        <w:t>tocertificazioni</w:t>
      </w:r>
      <w:r w:rsidR="00AF6F83">
        <w:rPr>
          <w:rFonts w:ascii="Times New Roman" w:hAnsi="Times New Roman" w:cs="Times New Roman"/>
          <w:bCs/>
          <w:iCs/>
          <w:sz w:val="24"/>
          <w:szCs w:val="24"/>
        </w:rPr>
        <w:t xml:space="preserve"> ecc.</w:t>
      </w:r>
      <w:r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="005F32D4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AF6F83" w:rsidRDefault="0039707C" w:rsidP="005F32D4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n</w:t>
      </w:r>
      <w:r w:rsidR="00AF6F83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ell’area </w:t>
      </w:r>
      <w:r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b</w:t>
      </w:r>
      <w:r w:rsidR="00AF6F83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andi di gara e contratti</w:t>
      </w:r>
      <w:r w:rsidR="00AF6F83">
        <w:rPr>
          <w:rFonts w:ascii="Times New Roman" w:hAnsi="Times New Roman" w:cs="Times New Roman"/>
          <w:bCs/>
          <w:iCs/>
          <w:sz w:val="24"/>
          <w:szCs w:val="24"/>
        </w:rPr>
        <w:t xml:space="preserve"> e nello specifico in avvisi di </w:t>
      </w:r>
      <w:proofErr w:type="spellStart"/>
      <w:r w:rsidR="00AF6F83">
        <w:rPr>
          <w:rFonts w:ascii="Times New Roman" w:hAnsi="Times New Roman" w:cs="Times New Roman"/>
          <w:bCs/>
          <w:iCs/>
          <w:sz w:val="24"/>
          <w:szCs w:val="24"/>
        </w:rPr>
        <w:t>preinformazione</w:t>
      </w:r>
      <w:proofErr w:type="spellEnd"/>
      <w:r w:rsidR="00AF6F83">
        <w:rPr>
          <w:rFonts w:ascii="Times New Roman" w:hAnsi="Times New Roman" w:cs="Times New Roman"/>
          <w:bCs/>
          <w:iCs/>
          <w:sz w:val="24"/>
          <w:szCs w:val="24"/>
        </w:rPr>
        <w:t xml:space="preserve">; delibere a contrarre; avvisi bandi ed inviti; avvisi sui risultati della procedura di affidamento; avvisi sistema di qualificazione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si evidenzia </w:t>
      </w:r>
      <w:r w:rsidR="00AF6F83">
        <w:rPr>
          <w:rFonts w:ascii="Times New Roman" w:hAnsi="Times New Roman" w:cs="Times New Roman"/>
          <w:bCs/>
          <w:iCs/>
          <w:sz w:val="24"/>
          <w:szCs w:val="24"/>
        </w:rPr>
        <w:t xml:space="preserve">quanto segue: </w:t>
      </w:r>
      <w:r w:rsidR="00AF6F83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i dati da pubblicare relativi alle suddette sezioni non risultano pubblicati nelle singole aree della tabella</w:t>
      </w:r>
      <w:r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AF6F83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ma sono tutti rilevabili sul sito istituzionale del comune accedendo tramite link presente nella sezione bandi e contratti</w:t>
      </w:r>
      <w:r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;</w:t>
      </w:r>
    </w:p>
    <w:p w:rsidR="005F32D4" w:rsidRDefault="00082951" w:rsidP="005F32D4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n</w:t>
      </w:r>
      <w:r w:rsidR="00AF6F83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ell’area Bandi di gara e contratti</w:t>
      </w:r>
      <w:r w:rsidR="00AF6F83">
        <w:rPr>
          <w:rFonts w:ascii="Times New Roman" w:hAnsi="Times New Roman" w:cs="Times New Roman"/>
          <w:bCs/>
          <w:iCs/>
          <w:sz w:val="24"/>
          <w:szCs w:val="24"/>
        </w:rPr>
        <w:t xml:space="preserve"> e nello specifico in avvisi informazioni sulle singole procedure </w:t>
      </w:r>
      <w:r w:rsidR="0039707C">
        <w:rPr>
          <w:rFonts w:ascii="Times New Roman" w:hAnsi="Times New Roman" w:cs="Times New Roman"/>
          <w:bCs/>
          <w:iCs/>
          <w:sz w:val="24"/>
          <w:szCs w:val="24"/>
        </w:rPr>
        <w:t xml:space="preserve">si evidenzia </w:t>
      </w:r>
      <w:r w:rsidR="00AF6F83">
        <w:rPr>
          <w:rFonts w:ascii="Times New Roman" w:hAnsi="Times New Roman" w:cs="Times New Roman"/>
          <w:bCs/>
          <w:iCs/>
          <w:sz w:val="24"/>
          <w:szCs w:val="24"/>
        </w:rPr>
        <w:t xml:space="preserve">quanto segue: </w:t>
      </w:r>
      <w:r w:rsidR="00AF6F83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i dati da pubblicare relativi alle suddette sezioni non risultano pubblicati tempestivamente</w:t>
      </w:r>
      <w:r w:rsidR="00341C56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AF6F83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e</w:t>
      </w:r>
      <w:r w:rsidR="00341C56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AF6F83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peraltro non sono presenti nelle singole aree della tabella</w:t>
      </w:r>
      <w:r w:rsidR="00341C56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AF6F83" w:rsidRPr="003A3B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ma sono tutti riportati nella sola tabella di sintesi</w:t>
      </w:r>
      <w:r w:rsidR="00AF6F83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AF6F83" w:rsidRPr="003C5560" w:rsidRDefault="00AF6F83" w:rsidP="00AF6F83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16"/>
          <w:szCs w:val="16"/>
        </w:rPr>
      </w:pPr>
    </w:p>
    <w:p w:rsidR="0046265B" w:rsidRDefault="00B22E13" w:rsidP="0029742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Eventuale documentazione da allegare</w:t>
      </w:r>
    </w:p>
    <w:p w:rsidR="00E0116C" w:rsidRDefault="00E0116C" w:rsidP="0029742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Niente da allegare.</w:t>
      </w:r>
    </w:p>
    <w:p w:rsidR="00E0116C" w:rsidRPr="00D93457" w:rsidRDefault="00E0116C" w:rsidP="00E011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3457">
        <w:rPr>
          <w:rFonts w:ascii="Times New Roman" w:hAnsi="Times New Roman" w:cs="Times New Roman"/>
          <w:sz w:val="24"/>
          <w:szCs w:val="24"/>
        </w:rPr>
        <w:t xml:space="preserve">Santi </w:t>
      </w:r>
      <w:proofErr w:type="spellStart"/>
      <w:r w:rsidRPr="00D93457">
        <w:rPr>
          <w:rFonts w:ascii="Times New Roman" w:hAnsi="Times New Roman" w:cs="Times New Roman"/>
          <w:sz w:val="24"/>
          <w:szCs w:val="24"/>
        </w:rPr>
        <w:t>Cosma</w:t>
      </w:r>
      <w:proofErr w:type="spellEnd"/>
      <w:r w:rsidRPr="00D93457">
        <w:rPr>
          <w:rFonts w:ascii="Times New Roman" w:hAnsi="Times New Roman" w:cs="Times New Roman"/>
          <w:sz w:val="24"/>
          <w:szCs w:val="24"/>
        </w:rPr>
        <w:t xml:space="preserve"> e Damiano, lì </w:t>
      </w:r>
      <w:r w:rsidR="000F39E1">
        <w:rPr>
          <w:rFonts w:ascii="Times New Roman" w:hAnsi="Times New Roman" w:cs="Times New Roman"/>
          <w:sz w:val="24"/>
          <w:szCs w:val="24"/>
        </w:rPr>
        <w:t>29/02/2016</w:t>
      </w:r>
      <w:r w:rsidR="003C5560">
        <w:rPr>
          <w:rFonts w:ascii="Times New Roman" w:hAnsi="Times New Roman" w:cs="Times New Roman"/>
          <w:sz w:val="24"/>
          <w:szCs w:val="24"/>
        </w:rPr>
        <w:tab/>
      </w:r>
      <w:r w:rsidR="003C5560">
        <w:rPr>
          <w:rFonts w:ascii="Times New Roman" w:hAnsi="Times New Roman" w:cs="Times New Roman"/>
          <w:sz w:val="24"/>
          <w:szCs w:val="24"/>
        </w:rPr>
        <w:tab/>
      </w:r>
      <w:r w:rsidR="003C5560">
        <w:rPr>
          <w:rFonts w:ascii="Times New Roman" w:hAnsi="Times New Roman" w:cs="Times New Roman"/>
          <w:sz w:val="24"/>
          <w:szCs w:val="24"/>
        </w:rPr>
        <w:tab/>
      </w:r>
      <w:r w:rsidR="003C5560">
        <w:rPr>
          <w:rFonts w:ascii="Times New Roman" w:hAnsi="Times New Roman" w:cs="Times New Roman"/>
          <w:sz w:val="24"/>
          <w:szCs w:val="24"/>
        </w:rPr>
        <w:tab/>
      </w:r>
      <w:r w:rsidR="003C5560">
        <w:rPr>
          <w:rFonts w:ascii="Times New Roman" w:hAnsi="Times New Roman" w:cs="Times New Roman"/>
          <w:sz w:val="24"/>
          <w:szCs w:val="24"/>
        </w:rPr>
        <w:tab/>
        <w:t>Firmato</w:t>
      </w:r>
    </w:p>
    <w:p w:rsidR="00E0116C" w:rsidRPr="002260CA" w:rsidRDefault="00E0116C" w:rsidP="00E0116C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60CA">
        <w:rPr>
          <w:rFonts w:ascii="Times New Roman" w:hAnsi="Times New Roman" w:cs="Times New Roman"/>
          <w:i/>
          <w:sz w:val="24"/>
          <w:szCs w:val="24"/>
        </w:rPr>
        <w:t xml:space="preserve"> Il Nucleo di Valutazione</w:t>
      </w:r>
    </w:p>
    <w:p w:rsidR="00E0116C" w:rsidRDefault="00E0116C" w:rsidP="00E011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  <w:t xml:space="preserve">   Prof. Giuseppe Russo</w:t>
      </w:r>
    </w:p>
    <w:p w:rsidR="00E0116C" w:rsidRDefault="00E0116C" w:rsidP="0029742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ab/>
      </w:r>
    </w:p>
    <w:sectPr w:rsidR="00E0116C" w:rsidSect="00F23D37">
      <w:pgSz w:w="11906" w:h="16838"/>
      <w:pgMar w:top="142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27AC2"/>
    <w:multiLevelType w:val="hybridMultilevel"/>
    <w:tmpl w:val="58CE63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155571"/>
    <w:multiLevelType w:val="hybridMultilevel"/>
    <w:tmpl w:val="0E74F3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283"/>
  <w:characterSpacingControl w:val="doNotCompress"/>
  <w:compat/>
  <w:rsids>
    <w:rsidRoot w:val="00B22E13"/>
    <w:rsid w:val="00040632"/>
    <w:rsid w:val="00082951"/>
    <w:rsid w:val="000F39E1"/>
    <w:rsid w:val="002622B0"/>
    <w:rsid w:val="00297420"/>
    <w:rsid w:val="002B57DF"/>
    <w:rsid w:val="003004A5"/>
    <w:rsid w:val="00341C56"/>
    <w:rsid w:val="003930E5"/>
    <w:rsid w:val="0039707C"/>
    <w:rsid w:val="003A3B4C"/>
    <w:rsid w:val="003C5560"/>
    <w:rsid w:val="004603DA"/>
    <w:rsid w:val="0046265B"/>
    <w:rsid w:val="00545B91"/>
    <w:rsid w:val="005F32D4"/>
    <w:rsid w:val="00601C64"/>
    <w:rsid w:val="00625907"/>
    <w:rsid w:val="00675CA5"/>
    <w:rsid w:val="0085661C"/>
    <w:rsid w:val="00870FA4"/>
    <w:rsid w:val="00AF6F83"/>
    <w:rsid w:val="00B22E13"/>
    <w:rsid w:val="00BA55F3"/>
    <w:rsid w:val="00D5299E"/>
    <w:rsid w:val="00D8102C"/>
    <w:rsid w:val="00E0116C"/>
    <w:rsid w:val="00E771FC"/>
    <w:rsid w:val="00EA334C"/>
    <w:rsid w:val="00EC3977"/>
    <w:rsid w:val="00F23D37"/>
    <w:rsid w:val="00F419B8"/>
    <w:rsid w:val="00FD3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26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9742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52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529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8C138E-C7B5-4733-B3CE-34287C7B8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Walter</cp:lastModifiedBy>
  <cp:revision>18</cp:revision>
  <cp:lastPrinted>2016-02-29T13:08:00Z</cp:lastPrinted>
  <dcterms:created xsi:type="dcterms:W3CDTF">2015-01-26T20:50:00Z</dcterms:created>
  <dcterms:modified xsi:type="dcterms:W3CDTF">2016-02-29T16:19:00Z</dcterms:modified>
</cp:coreProperties>
</file>